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276" w:rsidRDefault="00C20276" w:rsidP="00C20276">
      <w:pPr>
        <w:ind w:left="120"/>
        <w:jc w:val="center"/>
        <w:rPr>
          <w:b/>
          <w:color w:val="000000"/>
          <w:sz w:val="28"/>
        </w:rPr>
      </w:pPr>
    </w:p>
    <w:p w:rsidR="00C20276" w:rsidRDefault="00C20276" w:rsidP="00C20276">
      <w:pPr>
        <w:spacing w:after="100" w:afterAutospacing="1"/>
        <w:jc w:val="both"/>
      </w:pPr>
      <w:r>
        <w:t>«РАССМОТРЕНА</w:t>
      </w:r>
      <w:proofErr w:type="gramStart"/>
      <w:r>
        <w:t xml:space="preserve">»:   </w:t>
      </w:r>
      <w:proofErr w:type="gramEnd"/>
      <w:r>
        <w:t xml:space="preserve">                                                      «СОГЛАСОВАНА» </w:t>
      </w:r>
    </w:p>
    <w:p w:rsidR="00C20276" w:rsidRDefault="00C20276" w:rsidP="00C20276">
      <w:pPr>
        <w:spacing w:after="100" w:afterAutospacing="1"/>
        <w:jc w:val="both"/>
      </w:pPr>
      <w:r>
        <w:t>На заседании ШМО                                                          Зам. директора по УВР</w:t>
      </w:r>
    </w:p>
    <w:p w:rsidR="00C20276" w:rsidRDefault="00C20276" w:rsidP="00C20276">
      <w:pPr>
        <w:jc w:val="both"/>
      </w:pPr>
      <w:r>
        <w:t xml:space="preserve">Протокол </w:t>
      </w:r>
      <w:r>
        <w:rPr>
          <w:u w:val="single"/>
        </w:rPr>
        <w:t>№ 7 от 02.09.2024</w:t>
      </w:r>
      <w:r>
        <w:t>.                                           ______________ «Шапочкина А.А.»</w:t>
      </w:r>
    </w:p>
    <w:p w:rsidR="00C20276" w:rsidRDefault="00C20276" w:rsidP="00C20276">
      <w:pPr>
        <w:jc w:val="both"/>
      </w:pPr>
      <w:r>
        <w:t xml:space="preserve">                                                                                              (подпись, расшифровка)</w:t>
      </w:r>
    </w:p>
    <w:p w:rsidR="00C20276" w:rsidRDefault="00C20276" w:rsidP="00C20276">
      <w:pPr>
        <w:spacing w:after="100" w:afterAutospacing="1"/>
        <w:jc w:val="both"/>
      </w:pPr>
    </w:p>
    <w:p w:rsidR="00C20276" w:rsidRDefault="00C20276" w:rsidP="00C20276">
      <w:pPr>
        <w:jc w:val="both"/>
      </w:pPr>
      <w:r>
        <w:t>Руководитель___________ «Ксенофонтов А.А.»</w:t>
      </w:r>
    </w:p>
    <w:p w:rsidR="00C20276" w:rsidRDefault="00C20276" w:rsidP="00C20276">
      <w:pPr>
        <w:jc w:val="both"/>
      </w:pPr>
      <w:r>
        <w:t xml:space="preserve">                          (подпись, расшифровка) </w:t>
      </w:r>
    </w:p>
    <w:p w:rsidR="00C20276" w:rsidRDefault="00C20276" w:rsidP="00C20276">
      <w:pPr>
        <w:spacing w:after="100" w:afterAutospacing="1"/>
        <w:jc w:val="both"/>
      </w:pPr>
      <w:r>
        <w:t xml:space="preserve">Приказ </w:t>
      </w:r>
      <w:r>
        <w:rPr>
          <w:u w:val="single"/>
        </w:rPr>
        <w:t>№18 от 05.09.2024г.</w:t>
      </w:r>
    </w:p>
    <w:p w:rsidR="00A35B2E" w:rsidRPr="0062317B" w:rsidRDefault="00A35B2E" w:rsidP="00A35B2E">
      <w:pPr>
        <w:spacing w:before="100" w:beforeAutospacing="1" w:after="100" w:afterAutospacing="1"/>
      </w:pPr>
    </w:p>
    <w:p w:rsidR="00A35B2E" w:rsidRPr="0062317B" w:rsidRDefault="00A35B2E" w:rsidP="00A35B2E">
      <w:pPr>
        <w:spacing w:before="100" w:beforeAutospacing="1" w:after="100" w:afterAutospacing="1"/>
      </w:pPr>
    </w:p>
    <w:p w:rsidR="00A35B2E" w:rsidRPr="0062317B" w:rsidRDefault="00A35B2E" w:rsidP="00A35B2E">
      <w:pPr>
        <w:spacing w:before="100" w:beforeAutospacing="1" w:after="100" w:afterAutospacing="1"/>
        <w:jc w:val="center"/>
        <w:rPr>
          <w:b/>
        </w:rPr>
      </w:pPr>
      <w:r w:rsidRPr="0062317B">
        <w:rPr>
          <w:b/>
        </w:rPr>
        <w:t>КАЛЕНДАРНО-ТЕМАТИЧЕСКОЕ ПЛАНИРОВАНИЕ</w:t>
      </w:r>
    </w:p>
    <w:p w:rsidR="00A35B2E" w:rsidRPr="0062317B" w:rsidRDefault="00C20276" w:rsidP="00A35B2E">
      <w:pPr>
        <w:spacing w:before="100" w:beforeAutospacing="1" w:after="100" w:afterAutospacing="1"/>
      </w:pPr>
      <w:r>
        <w:t>на 2024/2025</w:t>
      </w:r>
      <w:bookmarkStart w:id="0" w:name="_GoBack"/>
      <w:bookmarkEnd w:id="0"/>
      <w:r w:rsidR="00A35B2E" w:rsidRPr="0062317B">
        <w:t xml:space="preserve"> учебный год</w:t>
      </w:r>
    </w:p>
    <w:p w:rsidR="00A35B2E" w:rsidRPr="0062317B" w:rsidRDefault="00A35B2E" w:rsidP="00A35B2E">
      <w:pPr>
        <w:spacing w:before="100" w:beforeAutospacing="1" w:after="100" w:afterAutospacing="1"/>
      </w:pPr>
      <w:r w:rsidRPr="0062317B">
        <w:t xml:space="preserve">Предмет </w:t>
      </w:r>
      <w:r w:rsidRPr="0062317B">
        <w:rPr>
          <w:u w:val="single"/>
        </w:rPr>
        <w:t>ОБЖ</w:t>
      </w:r>
      <w:r w:rsidRPr="0062317B">
        <w:t>___________________________________</w:t>
      </w:r>
    </w:p>
    <w:p w:rsidR="00A35B2E" w:rsidRPr="0062317B" w:rsidRDefault="00A35B2E" w:rsidP="00A35B2E">
      <w:pPr>
        <w:spacing w:before="100" w:beforeAutospacing="1" w:after="100" w:afterAutospacing="1"/>
      </w:pPr>
      <w:r w:rsidRPr="0062317B">
        <w:t>Класс _</w:t>
      </w:r>
      <w:r w:rsidRPr="0062317B">
        <w:rPr>
          <w:u w:val="single"/>
        </w:rPr>
        <w:t>9</w:t>
      </w:r>
      <w:r w:rsidRPr="0062317B">
        <w:t>___________________________________</w:t>
      </w:r>
    </w:p>
    <w:p w:rsidR="00A35B2E" w:rsidRPr="0062317B" w:rsidRDefault="00A35B2E" w:rsidP="00A35B2E">
      <w:pPr>
        <w:pStyle w:val="c26"/>
        <w:shd w:val="clear" w:color="auto" w:fill="FFFFFF"/>
        <w:spacing w:before="0" w:beforeAutospacing="0" w:after="0" w:afterAutospacing="0"/>
      </w:pPr>
      <w:r w:rsidRPr="0062317B">
        <w:t>УМК__</w:t>
      </w:r>
      <w:r w:rsidRPr="0062317B">
        <w:rPr>
          <w:rStyle w:val="1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317B">
        <w:t xml:space="preserve">Учебник «Основы безопасности жизнедеятельности» для  9 класса, под редакцией </w:t>
      </w:r>
      <w:proofErr w:type="spellStart"/>
      <w:r w:rsidRPr="0062317B">
        <w:t>Ю.Л.Воробьева</w:t>
      </w:r>
      <w:proofErr w:type="spellEnd"/>
      <w:r w:rsidRPr="0062317B">
        <w:t>, издательство «</w:t>
      </w:r>
      <w:proofErr w:type="spellStart"/>
      <w:r w:rsidRPr="0062317B">
        <w:t>Астрель</w:t>
      </w:r>
      <w:proofErr w:type="spellEnd"/>
      <w:r w:rsidRPr="0062317B">
        <w:t>»</w:t>
      </w:r>
    </w:p>
    <w:p w:rsidR="00A35B2E" w:rsidRPr="0062317B" w:rsidRDefault="00A35B2E" w:rsidP="00A35B2E">
      <w:pPr>
        <w:pStyle w:val="c26"/>
        <w:shd w:val="clear" w:color="auto" w:fill="FFFFFF"/>
        <w:spacing w:before="0" w:beforeAutospacing="0" w:after="0" w:afterAutospacing="0"/>
      </w:pPr>
    </w:p>
    <w:p w:rsidR="00A35B2E" w:rsidRPr="0062317B" w:rsidRDefault="00A35B2E" w:rsidP="00A35B2E">
      <w:pPr>
        <w:pStyle w:val="c26"/>
        <w:shd w:val="clear" w:color="auto" w:fill="FFFFFF"/>
        <w:spacing w:before="0" w:beforeAutospacing="0" w:after="0" w:afterAutospacing="0"/>
      </w:pPr>
    </w:p>
    <w:p w:rsidR="00A35B2E" w:rsidRPr="0062317B" w:rsidRDefault="00A35B2E" w:rsidP="00A35B2E">
      <w:pPr>
        <w:pStyle w:val="c26"/>
        <w:shd w:val="clear" w:color="auto" w:fill="FFFFFF"/>
        <w:spacing w:before="0" w:beforeAutospacing="0" w:after="0" w:afterAutospacing="0"/>
      </w:pPr>
    </w:p>
    <w:p w:rsidR="00A35B2E" w:rsidRPr="0062317B" w:rsidRDefault="00A35B2E" w:rsidP="00A35B2E">
      <w:pPr>
        <w:pStyle w:val="c26"/>
        <w:shd w:val="clear" w:color="auto" w:fill="FFFFFF"/>
        <w:spacing w:before="0" w:beforeAutospacing="0" w:after="0" w:afterAutospacing="0"/>
      </w:pPr>
    </w:p>
    <w:p w:rsidR="00A35B2E" w:rsidRPr="0062317B" w:rsidRDefault="00A35B2E" w:rsidP="00A35B2E">
      <w:pPr>
        <w:pStyle w:val="c26"/>
        <w:shd w:val="clear" w:color="auto" w:fill="FFFFFF"/>
        <w:spacing w:before="0" w:beforeAutospacing="0" w:after="0" w:afterAutospacing="0"/>
      </w:pPr>
    </w:p>
    <w:p w:rsidR="00A35B2E" w:rsidRPr="0062317B" w:rsidRDefault="00A35B2E" w:rsidP="00A35B2E">
      <w:pPr>
        <w:pStyle w:val="c26"/>
        <w:shd w:val="clear" w:color="auto" w:fill="FFFFFF"/>
        <w:spacing w:before="0" w:beforeAutospacing="0" w:after="0" w:afterAutospacing="0"/>
      </w:pPr>
      <w:r w:rsidRPr="0062317B">
        <w:rPr>
          <w:lang w:val="en-US"/>
        </w:rPr>
        <w:t>3</w:t>
      </w:r>
      <w:r w:rsidRPr="0062317B">
        <w:t>4</w:t>
      </w:r>
      <w:r w:rsidRPr="0062317B">
        <w:rPr>
          <w:lang w:val="en-US"/>
        </w:rPr>
        <w:t xml:space="preserve"> </w:t>
      </w:r>
      <w:r w:rsidRPr="0062317B">
        <w:t xml:space="preserve">часа </w:t>
      </w:r>
    </w:p>
    <w:p w:rsidR="00A35B2E" w:rsidRPr="0062317B" w:rsidRDefault="00A35B2E" w:rsidP="00A35B2E">
      <w:pPr>
        <w:jc w:val="center"/>
        <w:rPr>
          <w:b/>
        </w:rPr>
      </w:pPr>
    </w:p>
    <w:p w:rsidR="00A35B2E" w:rsidRDefault="00A35B2E" w:rsidP="00A35B2E">
      <w:pPr>
        <w:jc w:val="center"/>
        <w:rPr>
          <w:b/>
        </w:rPr>
      </w:pPr>
    </w:p>
    <w:p w:rsidR="00A35B2E" w:rsidRDefault="00A35B2E" w:rsidP="00A35B2E">
      <w:pPr>
        <w:jc w:val="center"/>
        <w:rPr>
          <w:b/>
        </w:rPr>
      </w:pPr>
    </w:p>
    <w:p w:rsidR="00A35B2E" w:rsidRDefault="00A35B2E" w:rsidP="00A35B2E">
      <w:pPr>
        <w:jc w:val="center"/>
        <w:rPr>
          <w:b/>
        </w:rPr>
      </w:pPr>
    </w:p>
    <w:p w:rsidR="00A35B2E" w:rsidRDefault="00A35B2E" w:rsidP="00A35B2E">
      <w:pPr>
        <w:jc w:val="center"/>
        <w:rPr>
          <w:b/>
        </w:rPr>
      </w:pPr>
    </w:p>
    <w:p w:rsidR="00A35B2E" w:rsidRDefault="00A35B2E" w:rsidP="00A35B2E">
      <w:pPr>
        <w:jc w:val="center"/>
        <w:rPr>
          <w:b/>
        </w:rPr>
      </w:pPr>
    </w:p>
    <w:p w:rsidR="00A35B2E" w:rsidRDefault="00A35B2E" w:rsidP="00A35B2E">
      <w:pPr>
        <w:jc w:val="center"/>
        <w:rPr>
          <w:b/>
        </w:rPr>
      </w:pPr>
    </w:p>
    <w:p w:rsidR="00A35B2E" w:rsidRDefault="00A35B2E" w:rsidP="00A35B2E">
      <w:pPr>
        <w:jc w:val="center"/>
        <w:rPr>
          <w:b/>
        </w:rPr>
      </w:pPr>
    </w:p>
    <w:p w:rsidR="00A35B2E" w:rsidRDefault="00A35B2E" w:rsidP="00A35B2E">
      <w:pPr>
        <w:jc w:val="center"/>
        <w:rPr>
          <w:b/>
        </w:rPr>
      </w:pPr>
    </w:p>
    <w:p w:rsidR="00A35B2E" w:rsidRPr="0062317B" w:rsidRDefault="00A35B2E" w:rsidP="00A35B2E">
      <w:pPr>
        <w:jc w:val="center"/>
        <w:rPr>
          <w:b/>
        </w:rPr>
      </w:pPr>
    </w:p>
    <w:p w:rsidR="00A35B2E" w:rsidRDefault="00A35B2E" w:rsidP="00A35B2E">
      <w:pPr>
        <w:jc w:val="center"/>
        <w:rPr>
          <w:b/>
          <w:sz w:val="28"/>
          <w:szCs w:val="28"/>
        </w:rPr>
      </w:pPr>
    </w:p>
    <w:p w:rsidR="00A35B2E" w:rsidRDefault="00A35B2E" w:rsidP="00A35B2E">
      <w:pPr>
        <w:jc w:val="center"/>
        <w:rPr>
          <w:b/>
          <w:sz w:val="28"/>
          <w:szCs w:val="28"/>
        </w:rPr>
      </w:pPr>
    </w:p>
    <w:p w:rsidR="00A35B2E" w:rsidRDefault="00A35B2E" w:rsidP="00A35B2E">
      <w:pPr>
        <w:jc w:val="center"/>
        <w:rPr>
          <w:b/>
          <w:sz w:val="28"/>
          <w:szCs w:val="28"/>
        </w:rPr>
      </w:pPr>
    </w:p>
    <w:p w:rsidR="00A35B2E" w:rsidRDefault="00A35B2E" w:rsidP="00A35B2E">
      <w:pPr>
        <w:jc w:val="center"/>
        <w:rPr>
          <w:b/>
          <w:sz w:val="28"/>
          <w:szCs w:val="28"/>
        </w:rPr>
      </w:pPr>
    </w:p>
    <w:p w:rsidR="00A35B2E" w:rsidRDefault="00A35B2E" w:rsidP="00A35B2E">
      <w:pPr>
        <w:jc w:val="center"/>
        <w:rPr>
          <w:b/>
          <w:sz w:val="28"/>
          <w:szCs w:val="28"/>
        </w:rPr>
      </w:pPr>
    </w:p>
    <w:p w:rsidR="00A35B2E" w:rsidRDefault="00A35B2E" w:rsidP="00A35B2E">
      <w:pPr>
        <w:jc w:val="center"/>
        <w:rPr>
          <w:b/>
          <w:sz w:val="28"/>
          <w:szCs w:val="28"/>
        </w:rPr>
      </w:pPr>
    </w:p>
    <w:p w:rsidR="00A35B2E" w:rsidRDefault="00A35B2E" w:rsidP="00A35B2E">
      <w:pPr>
        <w:jc w:val="center"/>
        <w:rPr>
          <w:b/>
          <w:sz w:val="28"/>
          <w:szCs w:val="28"/>
        </w:rPr>
      </w:pPr>
    </w:p>
    <w:p w:rsidR="00A35B2E" w:rsidRDefault="00A35B2E" w:rsidP="00A35B2E">
      <w:pPr>
        <w:jc w:val="center"/>
        <w:rPr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808"/>
        <w:gridCol w:w="819"/>
        <w:gridCol w:w="4639"/>
        <w:gridCol w:w="1023"/>
        <w:gridCol w:w="1134"/>
        <w:gridCol w:w="1417"/>
      </w:tblGrid>
      <w:tr w:rsidR="00A35B2E" w:rsidRPr="00230EE7" w:rsidTr="005B4889">
        <w:trPr>
          <w:trHeight w:val="615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</w:rPr>
            </w:pPr>
            <w:r w:rsidRPr="00230EE7">
              <w:rPr>
                <w:b/>
              </w:rPr>
              <w:lastRenderedPageBreak/>
              <w:t>№</w:t>
            </w:r>
          </w:p>
          <w:p w:rsidR="00A35B2E" w:rsidRPr="00230EE7" w:rsidRDefault="00A35B2E" w:rsidP="005B4889">
            <w:pPr>
              <w:jc w:val="center"/>
              <w:rPr>
                <w:b/>
              </w:rPr>
            </w:pPr>
            <w:r w:rsidRPr="00230EE7">
              <w:rPr>
                <w:b/>
              </w:rPr>
              <w:t>урока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A35B2E" w:rsidRPr="0091252B" w:rsidRDefault="00A35B2E" w:rsidP="005B4889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A35B2E" w:rsidRPr="0091252B" w:rsidRDefault="00A35B2E" w:rsidP="005B4889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A35B2E" w:rsidRDefault="00A35B2E" w:rsidP="005B488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планируемая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2E" w:rsidRDefault="00A35B2E" w:rsidP="005B488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A35B2E" w:rsidRDefault="00A35B2E" w:rsidP="005B488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 по факту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pPr>
              <w:jc w:val="center"/>
              <w:rPr>
                <w:b/>
              </w:rPr>
            </w:pPr>
            <w:r>
              <w:rPr>
                <w:b/>
              </w:rPr>
              <w:t>Домашнее</w:t>
            </w:r>
          </w:p>
          <w:p w:rsidR="00A35B2E" w:rsidRDefault="00A35B2E" w:rsidP="005B488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задание</w:t>
            </w:r>
          </w:p>
        </w:tc>
      </w:tr>
      <w:tr w:rsidR="00A35B2E" w:rsidRPr="00230EE7" w:rsidTr="005B4889">
        <w:trPr>
          <w:trHeight w:val="210"/>
        </w:trPr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91252B" w:rsidRDefault="00A35B2E" w:rsidP="005B48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Аудиторн</w:t>
            </w:r>
            <w:proofErr w:type="spellEnd"/>
            <w:r>
              <w:rPr>
                <w:b/>
              </w:rPr>
              <w:t xml:space="preserve"> изучение</w:t>
            </w:r>
            <w:r w:rsidRPr="0091252B">
              <w:rPr>
                <w:b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91252B" w:rsidRDefault="00A35B2E" w:rsidP="005B48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Самостоятизучение</w:t>
            </w:r>
            <w:proofErr w:type="spellEnd"/>
            <w:r w:rsidRPr="0091252B">
              <w:rPr>
                <w:b/>
              </w:rPr>
              <w:t xml:space="preserve">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</w:rPr>
            </w:pPr>
          </w:p>
        </w:tc>
      </w:tr>
      <w:tr w:rsidR="00A35B2E" w:rsidRPr="00230EE7" w:rsidTr="005B4889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b/>
                <w:sz w:val="28"/>
                <w:szCs w:val="28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1 Раздел: Основы безопасности личности, общества и государства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b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b/>
              </w:rPr>
            </w:pPr>
            <w:r w:rsidRPr="00230EE7">
              <w:rPr>
                <w:b/>
              </w:rPr>
              <w:t>1.1. Национальная безопасность России в мировом сообществе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4D0EBC" w:rsidRDefault="00A35B2E" w:rsidP="005B4889">
            <w:r>
              <w:t>Россия в мировом  сообществе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4D0EBC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 xml:space="preserve">Национальные интересы России в современном мире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4D0EBC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Основные угрозы национальным интересам и безопасности России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Формирование современного уровня культуры населения в области безопасности жизнедеятельности.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b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b/>
              </w:rPr>
            </w:pPr>
            <w:r w:rsidRPr="00230EE7">
              <w:rPr>
                <w:b/>
              </w:rPr>
              <w:t xml:space="preserve">1.2. Чрезвычайные ситуации природного и техногенного характера как угроза национальной безопасности России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4D0EBC" w:rsidRDefault="00A35B2E" w:rsidP="005B4889">
            <w:r>
              <w:t xml:space="preserve">Опасные и чрезвычайные ситуации, общие понятия и определения, их классификация  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4D0EBC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 xml:space="preserve">Чрезвычайные ситуации природного характера, их причины и последствия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4D0EBC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Чрезвычайные ситуации техногенного характера, их причины и последствия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b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b/>
              </w:rPr>
            </w:pPr>
            <w:r w:rsidRPr="00230EE7">
              <w:rPr>
                <w:b/>
              </w:rPr>
              <w:t>1.3.  Современный комплекс проблем безопасности социального характера и национальная безопасность России.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4D0EBC" w:rsidRDefault="00A35B2E" w:rsidP="005B4889">
            <w:r>
              <w:t>Военная угроза национальной безопасности России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4D0EBC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 xml:space="preserve">Международный терроризм-угроза национальной безопасности России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Наркотизм и национальная безопасность России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b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b/>
              </w:rPr>
            </w:pPr>
            <w:r w:rsidRPr="00230EE7">
              <w:rPr>
                <w:b/>
              </w:rPr>
              <w:t>1.4. Обеспечение личной безопасности при угрозе террористического акта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8E6AD6" w:rsidRDefault="00A35B2E" w:rsidP="005B4889">
            <w:r>
              <w:t xml:space="preserve">Виды террористических актов, их цели и способы осуществления 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8E6AD6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Правила поведения при угрозе террористического акта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8E6AD6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2 Раздел: Защита населения Российской Федерации от чрезвычайных ситуаций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8E6AD6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b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b/>
              </w:rPr>
            </w:pPr>
            <w:r w:rsidRPr="00230EE7">
              <w:rPr>
                <w:b/>
              </w:rPr>
              <w:t>2.1. 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b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897642" w:rsidRDefault="00A35B2E" w:rsidP="005B4889">
            <w:r w:rsidRPr="00897642"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b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897642" w:rsidRDefault="00A35B2E" w:rsidP="005B4889">
            <w:r>
              <w:t>Гражданская оборона как составная часть национальной безопасности и обороноспособности страны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b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МЧС России – федеральный орган управления в области защиты населения и территорий от чрезвычайных ситуаций.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B65FA1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b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b/>
              </w:rPr>
            </w:pPr>
            <w:r w:rsidRPr="00230EE7">
              <w:rPr>
                <w:b/>
              </w:rPr>
              <w:t>2.2. 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8E6AD6" w:rsidRDefault="00A35B2E" w:rsidP="005B4889">
            <w:r>
              <w:t>Мониторинг и прогнозирование чрезвычайных ситуаций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8E6AD6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Инженерная защита населения и территорий от чрезвычайных ситуаций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8E6AD6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Оповещение населения о чрезвычайных ситуациях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Эвакуация населения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Аварийно-спасательные и другие неотложные работы в очагах поражения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rPr>
          <w:trHeight w:val="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b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b/>
              </w:rPr>
            </w:pPr>
            <w:r w:rsidRPr="00230EE7">
              <w:rPr>
                <w:b/>
              </w:rPr>
              <w:t>2.3. Организация борьбы с терроризмом и наркобизнесом в Российской Федерации.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rPr>
          <w:trHeight w:val="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Законодательная и нормативно-правовая база по организации борьбы с терроризмом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rPr>
          <w:trHeight w:val="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Система борьбы с терроризмом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rPr>
          <w:trHeight w:val="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Государственная политика противодействия наркотизму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rPr>
          <w:trHeight w:val="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Профилактика наркомании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rPr>
          <w:trHeight w:val="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b/>
                <w:sz w:val="28"/>
                <w:szCs w:val="28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 xml:space="preserve">3 Раздел: Основы здорового образа жизни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rPr>
          <w:trHeight w:val="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b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b/>
              </w:rPr>
            </w:pPr>
            <w:r w:rsidRPr="00230EE7">
              <w:rPr>
                <w:b/>
              </w:rPr>
              <w:t>3.1. Основы здорового образа жизни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rPr>
          <w:trHeight w:val="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195AB0" w:rsidRDefault="00A35B2E" w:rsidP="005B4889">
            <w:r>
              <w:t xml:space="preserve">Здоровье человека как индивидуальная, так и общественная ценность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195AB0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371681" w:rsidRDefault="00A35B2E" w:rsidP="005B488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371681" w:rsidRDefault="00A35B2E" w:rsidP="005B4889">
            <w:pPr>
              <w:jc w:val="center"/>
            </w:pPr>
          </w:p>
        </w:tc>
      </w:tr>
      <w:tr w:rsidR="00A35B2E" w:rsidRPr="00230EE7" w:rsidTr="005B4889">
        <w:trPr>
          <w:trHeight w:val="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Здоровый образ жизни и его составляющие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195AB0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rPr>
          <w:trHeight w:val="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Репродуктивное здоровье населения и национальная безопасность России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195AB0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371681" w:rsidRDefault="00A35B2E" w:rsidP="005B488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371681" w:rsidRDefault="00A35B2E" w:rsidP="005B4889">
            <w:pPr>
              <w:jc w:val="center"/>
            </w:pPr>
          </w:p>
        </w:tc>
      </w:tr>
      <w:tr w:rsidR="00A35B2E" w:rsidRPr="00230EE7" w:rsidTr="005B4889">
        <w:trPr>
          <w:trHeight w:val="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b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b/>
              </w:rPr>
            </w:pPr>
            <w:r w:rsidRPr="00230EE7">
              <w:rPr>
                <w:b/>
              </w:rPr>
              <w:t>3.2. Факторы, разрушающие репродуктивное здоровье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rPr>
          <w:trHeight w:val="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3661D8" w:rsidRDefault="00A35B2E" w:rsidP="005B4889">
            <w:r>
              <w:t>Ранние половые связи и их последствия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3661D8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rPr>
          <w:trHeight w:val="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Инфекции, передаваемые половым путем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6940B7" w:rsidRDefault="00A35B2E" w:rsidP="005B488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6940B7" w:rsidRDefault="00A35B2E" w:rsidP="005B4889">
            <w:pPr>
              <w:jc w:val="center"/>
            </w:pPr>
          </w:p>
        </w:tc>
      </w:tr>
      <w:tr w:rsidR="00A35B2E" w:rsidRPr="00230EE7" w:rsidTr="005B4889">
        <w:trPr>
          <w:trHeight w:val="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Понятия о ВИЧ-инфекции и СПИДе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rPr>
          <w:trHeight w:val="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b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b/>
              </w:rPr>
            </w:pPr>
            <w:r w:rsidRPr="00230EE7">
              <w:rPr>
                <w:b/>
              </w:rPr>
              <w:t>3.3. Правовые основы сохранения и укрепления репродуктивного здоровья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rPr>
          <w:trHeight w:val="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3661D8" w:rsidRDefault="00A35B2E" w:rsidP="005B4889">
            <w:r>
              <w:t>Брак и семья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3661D8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rPr>
          <w:trHeight w:val="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Семья и здоровый образ жизни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rPr>
          <w:trHeight w:val="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Основы семейного права в Российской Федерации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rPr>
          <w:trHeight w:val="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 w:rsidRPr="00230EE7">
              <w:rPr>
                <w:b/>
              </w:rPr>
              <w:t>4 Раздел: Основы медицинских знаний и оказание первой медицинской помощи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rPr>
          <w:trHeight w:val="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b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rPr>
                <w:b/>
              </w:rPr>
            </w:pPr>
            <w:r w:rsidRPr="00230EE7">
              <w:rPr>
                <w:b/>
              </w:rPr>
              <w:t>4.1. Оказание первой медицинской помощи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rPr>
          <w:trHeight w:val="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  <w:r w:rsidRPr="00230EE7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3661D8" w:rsidRDefault="00A35B2E" w:rsidP="005B4889">
            <w:r>
              <w:t xml:space="preserve">Первая медицинская помощь при массовых поражениях. Первая медицинская помощь при передозировке при приеме </w:t>
            </w:r>
            <w:proofErr w:type="spellStart"/>
            <w:r>
              <w:t>психоактивных</w:t>
            </w:r>
            <w:proofErr w:type="spellEnd"/>
            <w:r>
              <w:t xml:space="preserve"> веществ.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3661D8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B2E" w:rsidRPr="00230EE7" w:rsidTr="005B4889">
        <w:trPr>
          <w:trHeight w:val="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>
            <w:r>
              <w:t>34ч.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Default="00A35B2E" w:rsidP="005B4889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B65FA1" w:rsidRDefault="00A35B2E" w:rsidP="005B48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2E" w:rsidRPr="00230EE7" w:rsidRDefault="00A35B2E" w:rsidP="005B488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35B2E" w:rsidRDefault="00A35B2E" w:rsidP="00A35B2E">
      <w:pPr>
        <w:jc w:val="center"/>
        <w:rPr>
          <w:b/>
          <w:sz w:val="28"/>
          <w:szCs w:val="28"/>
        </w:rPr>
      </w:pPr>
    </w:p>
    <w:p w:rsidR="00A35B2E" w:rsidRDefault="00A35B2E" w:rsidP="00A35B2E">
      <w:pPr>
        <w:jc w:val="center"/>
        <w:rPr>
          <w:b/>
          <w:sz w:val="28"/>
          <w:szCs w:val="28"/>
        </w:rPr>
      </w:pPr>
    </w:p>
    <w:p w:rsidR="00A35B2E" w:rsidRDefault="00A35B2E" w:rsidP="00A35B2E">
      <w:pPr>
        <w:jc w:val="center"/>
        <w:rPr>
          <w:b/>
          <w:sz w:val="28"/>
          <w:szCs w:val="28"/>
        </w:rPr>
      </w:pPr>
    </w:p>
    <w:p w:rsidR="00A35B2E" w:rsidRDefault="00A35B2E" w:rsidP="00A35B2E">
      <w:pPr>
        <w:jc w:val="center"/>
        <w:rPr>
          <w:b/>
          <w:sz w:val="28"/>
          <w:szCs w:val="28"/>
        </w:rPr>
      </w:pPr>
    </w:p>
    <w:p w:rsidR="00A35B2E" w:rsidRDefault="00A35B2E" w:rsidP="00A35B2E">
      <w:pPr>
        <w:jc w:val="center"/>
        <w:rPr>
          <w:b/>
          <w:sz w:val="28"/>
          <w:szCs w:val="28"/>
        </w:rPr>
      </w:pPr>
    </w:p>
    <w:p w:rsidR="00A35B2E" w:rsidRDefault="00A35B2E" w:rsidP="00A35B2E"/>
    <w:p w:rsidR="00A35B2E" w:rsidRDefault="00A35B2E" w:rsidP="00A35B2E"/>
    <w:p w:rsidR="00393C2A" w:rsidRDefault="00393C2A"/>
    <w:sectPr w:rsidR="00393C2A" w:rsidSect="00B4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2E"/>
    <w:rsid w:val="00393C2A"/>
    <w:rsid w:val="00A35B2E"/>
    <w:rsid w:val="00C2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F42C"/>
  <w15:docId w15:val="{A503966F-A8D5-4927-91C3-6C4DE384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5B2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5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customStyle="1" w:styleId="c26">
    <w:name w:val="c26"/>
    <w:basedOn w:val="a"/>
    <w:rsid w:val="00A35B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5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3</cp:revision>
  <dcterms:created xsi:type="dcterms:W3CDTF">2023-10-24T06:35:00Z</dcterms:created>
  <dcterms:modified xsi:type="dcterms:W3CDTF">2024-09-27T08:34:00Z</dcterms:modified>
</cp:coreProperties>
</file>